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AD3C" w14:textId="68509BAA" w:rsidR="00F25C2A" w:rsidRPr="00A312A7" w:rsidRDefault="00F25C2A" w:rsidP="00416DA8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eastAsia="Times New Roman" w:cs="Times New Roman"/>
          <w:color w:val="242424"/>
          <w:lang w:val="ru-RU"/>
        </w:rPr>
      </w:pPr>
      <w:r w:rsidRPr="00A312A7"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  <w:t xml:space="preserve">Информация </w:t>
      </w:r>
      <w:r w:rsidR="0017416F"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  <w:t xml:space="preserve">для </w:t>
      </w:r>
      <w:r w:rsidR="0095499E" w:rsidRPr="00A312A7"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  <w:t>приезжающих</w:t>
      </w:r>
      <w:r w:rsidRPr="00A312A7"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  <w:t xml:space="preserve"> с ВИЗОЙ на ПМЖ </w:t>
      </w:r>
    </w:p>
    <w:p w14:paraId="3AEBB8CE" w14:textId="77777777" w:rsidR="00F25C2A" w:rsidRPr="00A312A7" w:rsidRDefault="00F25C2A" w:rsidP="00F25C2A">
      <w:p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</w:pPr>
    </w:p>
    <w:p w14:paraId="76495345" w14:textId="02AFF0E6" w:rsidR="00262A3F" w:rsidRPr="00940874" w:rsidRDefault="00292F18" w:rsidP="0095499E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  <w:t>После</w:t>
      </w:r>
      <w:r w:rsidR="00416DA8" w:rsidRPr="00A312A7"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  <w:t> </w:t>
      </w:r>
      <w:r w:rsidRPr="00A312A7"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  <w:t>приземления в</w:t>
      </w:r>
      <w:r w:rsidR="00F25C2A" w:rsidRPr="00A312A7"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  <w:t> аэропорту</w:t>
      </w:r>
      <w:r w:rsidR="0095499E" w:rsidRPr="00A312A7"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  <w:t xml:space="preserve"> </w:t>
      </w:r>
      <w:r w:rsidR="00F25C2A" w:rsidRPr="00A312A7">
        <w:rPr>
          <w:rFonts w:eastAsia="Times New Roman" w:cs="Calibri"/>
          <w:b/>
          <w:bCs/>
          <w:color w:val="242424"/>
          <w:u w:val="single"/>
          <w:bdr w:val="none" w:sz="0" w:space="0" w:color="auto" w:frame="1"/>
          <w:lang w:val="ru-RU"/>
        </w:rPr>
        <w:t>им. Бен-Гуриона</w:t>
      </w:r>
      <w:r w:rsidR="00F25C2A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у выхода из рукава самолета или перед паспортным контролем</w:t>
      </w:r>
      <w:r w:rsidR="00F25C2A" w:rsidRPr="00A312A7">
        <w:rPr>
          <w:rFonts w:eastAsia="Times New Roman" w:cs="Calibri"/>
          <w:b/>
          <w:bCs/>
          <w:color w:val="242424"/>
          <w:bdr w:val="none" w:sz="0" w:space="0" w:color="auto" w:frame="1"/>
          <w:lang w:val="ru-RU"/>
        </w:rPr>
        <w:t xml:space="preserve"> вас встречают и сопровождают</w:t>
      </w:r>
      <w:r w:rsidR="00F25C2A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представители Министерства алии и интеграции. Если вы не увидели представителя или отстали от группы</w:t>
      </w:r>
      <w:r w:rsidR="0095499E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,</w:t>
      </w:r>
      <w:r w:rsidR="00F25C2A" w:rsidRPr="00A312A7">
        <w:rPr>
          <w:rFonts w:eastAsia="Times New Roman" w:cs="Times New Roman"/>
          <w:color w:val="242424"/>
          <w:bdr w:val="none" w:sz="0" w:space="0" w:color="auto" w:frame="1"/>
          <w:lang w:val="ru-RU"/>
        </w:rPr>
        <w:t xml:space="preserve"> </w:t>
      </w:r>
      <w:r w:rsidR="00F25C2A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следуйте в направлении</w:t>
      </w:r>
      <w:r w:rsidR="00262A3F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r w:rsidR="00C773C0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выхода</w:t>
      </w:r>
      <w:r w:rsidR="0095499E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r w:rsidR="00E629D3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–</w:t>
      </w:r>
      <w:r w:rsidR="00F25C2A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r w:rsidR="00607C8E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после спуска,</w:t>
      </w:r>
      <w:r w:rsidR="00E629D3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r w:rsidR="00262A3F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под большим мозаичным панно </w:t>
      </w:r>
      <w:r w:rsidR="00F25C2A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слева</w:t>
      </w:r>
      <w:r w:rsidR="00236540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на стене</w:t>
      </w:r>
      <w:r w:rsidR="006C0E78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r w:rsidR="00F25C2A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есть телефон для связи с Министерством алии. Снимите трубку, скажите, кто вы, и следуйте их указаниям.</w:t>
      </w:r>
      <w:r w:rsidR="0095499E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</w:p>
    <w:p w14:paraId="409E2CE3" w14:textId="350AB187" w:rsidR="00292F18" w:rsidRPr="00940874" w:rsidRDefault="0095499E" w:rsidP="00262A3F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Times New Roman"/>
          <w:color w:val="242424"/>
          <w:lang w:val="ru-RU"/>
        </w:rPr>
      </w:pPr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В Министерстве алии и интеграции Вы получите</w:t>
      </w:r>
      <w:r w:rsidR="00292F18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: </w:t>
      </w:r>
    </w:p>
    <w:p w14:paraId="0F2CDA5F" w14:textId="477244AE" w:rsidR="00292F18" w:rsidRDefault="00292F18" w:rsidP="00EC03CD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proofErr w:type="spellStart"/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теудат</w:t>
      </w:r>
      <w:proofErr w:type="spellEnd"/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proofErr w:type="spellStart"/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оле</w:t>
      </w:r>
      <w:proofErr w:type="spellEnd"/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(удостоверение нового репатрианта – одно на семью)</w:t>
      </w:r>
      <w:r w:rsidR="00EC03CD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;</w:t>
      </w:r>
    </w:p>
    <w:p w14:paraId="05C1B13D" w14:textId="2FCF0541" w:rsidR="00EE6CF8" w:rsidRPr="00940874" w:rsidRDefault="00EE6CF8" w:rsidP="00EE6CF8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временный </w:t>
      </w:r>
      <w:proofErr w:type="spellStart"/>
      <w:r>
        <w:rPr>
          <w:rFonts w:eastAsia="Times New Roman" w:cs="Calibri"/>
          <w:color w:val="242424"/>
          <w:bdr w:val="none" w:sz="0" w:space="0" w:color="auto" w:frame="1"/>
          <w:lang w:val="ru-RU"/>
        </w:rPr>
        <w:t>теудат</w:t>
      </w:r>
      <w:proofErr w:type="spellEnd"/>
      <w:r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eastAsia="Times New Roman" w:cs="Calibri"/>
          <w:color w:val="242424"/>
          <w:bdr w:val="none" w:sz="0" w:space="0" w:color="auto" w:frame="1"/>
          <w:lang w:val="ru-RU"/>
        </w:rPr>
        <w:t>зеут</w:t>
      </w:r>
      <w:proofErr w:type="spellEnd"/>
      <w:r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bookmarkStart w:id="0" w:name="_Hlk152582134"/>
      <w:r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(все члены </w:t>
      </w:r>
      <w:r w:rsidR="00C568CC">
        <w:rPr>
          <w:rFonts w:eastAsia="Times New Roman" w:cs="Calibri"/>
          <w:color w:val="242424"/>
          <w:bdr w:val="none" w:sz="0" w:space="0" w:color="auto" w:frame="1"/>
          <w:lang w:val="ru-RU"/>
        </w:rPr>
        <w:t>семьи старше 16 лет с визой ПМЖ при наличии необходимых документов</w:t>
      </w:r>
      <w:r>
        <w:rPr>
          <w:rFonts w:eastAsia="Times New Roman" w:cs="Calibri"/>
          <w:color w:val="242424"/>
          <w:bdr w:val="none" w:sz="0" w:space="0" w:color="auto" w:frame="1"/>
          <w:lang w:val="ru-RU"/>
        </w:rPr>
        <w:t>)</w:t>
      </w:r>
      <w:bookmarkEnd w:id="0"/>
    </w:p>
    <w:p w14:paraId="23E612D2" w14:textId="3000883D" w:rsidR="00292F18" w:rsidRPr="00940874" w:rsidRDefault="00ED2DD0" w:rsidP="00EC03CD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>
        <w:rPr>
          <w:rFonts w:eastAsia="Times New Roman" w:cs="Calibri"/>
          <w:color w:val="242424"/>
          <w:bdr w:val="none" w:sz="0" w:space="0" w:color="auto" w:frame="1"/>
          <w:lang w:val="ru-RU"/>
        </w:rPr>
        <w:t>уведомление о записи</w:t>
      </w:r>
      <w:r w:rsidR="00292F18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в</w:t>
      </w:r>
      <w:r w:rsidR="00EC03CD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выбранную вами</w:t>
      </w:r>
      <w:r w:rsidR="00292F18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 больничную кассу</w:t>
      </w:r>
      <w:r w:rsidR="00EC03CD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;</w:t>
      </w:r>
    </w:p>
    <w:p w14:paraId="4C6CCD97" w14:textId="77777777" w:rsidR="00292F18" w:rsidRPr="00940874" w:rsidRDefault="00292F18" w:rsidP="00EC03CD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направление в банк</w:t>
      </w:r>
      <w:r w:rsidR="00EC03CD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для открытия счета;</w:t>
      </w:r>
    </w:p>
    <w:p w14:paraId="051808C1" w14:textId="77777777" w:rsidR="00292F18" w:rsidRPr="00940874" w:rsidRDefault="00292F18" w:rsidP="00EC03CD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первую выплату корзины абсорбции (наличными)</w:t>
      </w:r>
      <w:r w:rsidR="00EC03CD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;</w:t>
      </w:r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</w:p>
    <w:p w14:paraId="06148100" w14:textId="6638A11E" w:rsidR="00292F18" w:rsidRPr="00940874" w:rsidRDefault="00292F18" w:rsidP="00EC03CD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сим-карту</w:t>
      </w:r>
      <w:r w:rsidR="00262A3F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(одна на семью)</w:t>
      </w:r>
      <w:r w:rsidR="00EC03CD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;</w:t>
      </w:r>
    </w:p>
    <w:p w14:paraId="5BA588E8" w14:textId="77777777" w:rsidR="00292F18" w:rsidRPr="00940874" w:rsidRDefault="00292F18" w:rsidP="00EC03CD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Times New Roman"/>
          <w:color w:val="242424"/>
          <w:lang w:val="ru-RU"/>
        </w:rPr>
      </w:pPr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бесплатный трансфер до места первичного проживания.</w:t>
      </w:r>
    </w:p>
    <w:p w14:paraId="31BB47B5" w14:textId="77777777" w:rsidR="00F25C2A" w:rsidRPr="00940874" w:rsidRDefault="00F25C2A" w:rsidP="0095499E">
      <w:pPr>
        <w:shd w:val="clear" w:color="auto" w:fill="FFFFFF"/>
        <w:bidi w:val="0"/>
        <w:spacing w:before="240" w:after="0" w:line="240" w:lineRule="auto"/>
        <w:jc w:val="both"/>
        <w:textAlignment w:val="baseline"/>
        <w:rPr>
          <w:rFonts w:eastAsia="Times New Roman" w:cs="Times New Roman"/>
          <w:b/>
          <w:bCs/>
          <w:color w:val="242424"/>
          <w:lang w:val="ru-RU"/>
        </w:rPr>
      </w:pPr>
      <w:r w:rsidRPr="00940874">
        <w:rPr>
          <w:rFonts w:eastAsia="Times New Roman" w:cs="Times New Roman"/>
          <w:b/>
          <w:bCs/>
          <w:color w:val="242424"/>
          <w:lang w:val="ru-RU"/>
        </w:rPr>
        <w:t>В аэропорту при оформлении вам необходимо иметь при себе:</w:t>
      </w:r>
    </w:p>
    <w:p w14:paraId="78BAB980" w14:textId="5B86570D" w:rsidR="00F25C2A" w:rsidRPr="00940874" w:rsidRDefault="00F25C2A" w:rsidP="00416DA8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загранпаспорт страны исхода</w:t>
      </w:r>
      <w:r w:rsidR="006C0E78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с визой на ПМЖ</w:t>
      </w:r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r w:rsidR="006C0E78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(</w:t>
      </w:r>
      <w:r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оригинал</w:t>
      </w:r>
      <w:r w:rsidR="00ED2DD0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и копии первой страницы паспорта и визы</w:t>
      </w:r>
      <w:r w:rsidR="006C0E78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); </w:t>
      </w:r>
    </w:p>
    <w:p w14:paraId="2E6B6008" w14:textId="1964BC18" w:rsidR="00F25C2A" w:rsidRPr="00A312A7" w:rsidRDefault="00F25C2A" w:rsidP="00416DA8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свидетельство о рождении (оригинал</w:t>
      </w:r>
      <w:r w:rsidR="00ED2DD0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и копия</w:t>
      </w: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);</w:t>
      </w:r>
    </w:p>
    <w:p w14:paraId="684FE88C" w14:textId="590AE969" w:rsidR="00F25C2A" w:rsidRPr="00A312A7" w:rsidRDefault="00F25C2A" w:rsidP="00416DA8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свидетельство о браке/разводе (оригинал</w:t>
      </w:r>
      <w:r w:rsidR="00ED2DD0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и копия</w:t>
      </w: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);</w:t>
      </w:r>
    </w:p>
    <w:p w14:paraId="5C99344D" w14:textId="34D539CE" w:rsidR="006C0E78" w:rsidRPr="00A312A7" w:rsidRDefault="00F25C2A" w:rsidP="00416DA8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в случае вдовства </w:t>
      </w:r>
      <w:r w:rsidR="00416DA8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–</w:t>
      </w: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свидетельство о смерти супруга/супруги</w:t>
      </w:r>
      <w:r w:rsidR="006C0E78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(оригинал</w:t>
      </w:r>
      <w:r w:rsidR="00ED2DD0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и копия</w:t>
      </w:r>
      <w:r w:rsidR="006C0E78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);</w:t>
      </w:r>
    </w:p>
    <w:p w14:paraId="7C7847F5" w14:textId="6A812249" w:rsidR="006C0E78" w:rsidRDefault="00CC4D54" w:rsidP="00416DA8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по 3 </w:t>
      </w:r>
      <w:r w:rsidR="006C0E78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фотографии паспортного образца 3х4</w:t>
      </w:r>
      <w:r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каждого</w:t>
      </w:r>
      <w:r w:rsidRPr="00CC4D5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член</w:t>
      </w:r>
      <w:r>
        <w:rPr>
          <w:rFonts w:eastAsia="Times New Roman" w:cs="Calibri"/>
          <w:color w:val="242424"/>
          <w:bdr w:val="none" w:sz="0" w:space="0" w:color="auto" w:frame="1"/>
          <w:lang w:val="ru-RU"/>
        </w:rPr>
        <w:t>а</w:t>
      </w:r>
      <w:r w:rsidRPr="00CC4D5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семьи старше 16 лет</w:t>
      </w:r>
      <w:r w:rsidR="006C0E78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.</w:t>
      </w:r>
    </w:p>
    <w:p w14:paraId="1C0D56E8" w14:textId="4BC6762C" w:rsidR="008C7160" w:rsidRPr="00A312A7" w:rsidRDefault="008C7160" w:rsidP="008C7160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После оформления и получения документов в отделении Министерства алии и интеграции аэропорта вас проводят в зону получения багажа (при необходимости помогут бесплатно взять багажные тележки) и предоставят </w:t>
      </w:r>
      <w:r w:rsidRPr="00ED2DD0">
        <w:rPr>
          <w:rFonts w:eastAsia="Times New Roman" w:cs="Calibri"/>
          <w:color w:val="242424"/>
          <w:bdr w:val="none" w:sz="0" w:space="0" w:color="auto" w:frame="1"/>
          <w:lang w:val="ru-RU"/>
        </w:rPr>
        <w:t>бесплатный трансфер</w:t>
      </w: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до места первичного проживания. </w:t>
      </w:r>
    </w:p>
    <w:p w14:paraId="13D9F92E" w14:textId="77777777" w:rsidR="008C7160" w:rsidRPr="00A312A7" w:rsidRDefault="008C7160" w:rsidP="008C7160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</w:p>
    <w:p w14:paraId="5FE249FF" w14:textId="4099486D" w:rsidR="008C7160" w:rsidRPr="00A312A7" w:rsidRDefault="008C7160" w:rsidP="008C7160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242424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Пожалуйста, прежде чем выйти из аэропорта и транспорта,</w:t>
      </w:r>
      <w:r w:rsidRPr="00A312A7">
        <w:rPr>
          <w:rFonts w:eastAsia="Times New Roman" w:cs="Calibri"/>
          <w:b/>
          <w:bCs/>
          <w:color w:val="242424"/>
          <w:bdr w:val="none" w:sz="0" w:space="0" w:color="auto" w:frame="1"/>
          <w:lang w:val="ru-RU"/>
        </w:rPr>
        <w:t xml:space="preserve"> убедитесь, что все ваши документы, личные вещи и багаж находятся рядом с вами.</w:t>
      </w:r>
    </w:p>
    <w:p w14:paraId="1D562199" w14:textId="073DA12B" w:rsidR="008C7160" w:rsidRPr="00A312A7" w:rsidRDefault="008C7160" w:rsidP="008C7160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</w:p>
    <w:p w14:paraId="5E0652F7" w14:textId="77777777" w:rsidR="00F25C2A" w:rsidRPr="00A312A7" w:rsidRDefault="00F25C2A" w:rsidP="004A12BF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Times New Roman"/>
          <w:color w:val="242424"/>
          <w:lang w:val="ru-RU"/>
        </w:rPr>
      </w:pPr>
      <w:r w:rsidRPr="00A312A7">
        <w:rPr>
          <w:rFonts w:eastAsia="Times New Roman" w:cs="Times New Roman"/>
          <w:b/>
          <w:bCs/>
          <w:color w:val="242424"/>
          <w:lang w:val="ru-RU"/>
        </w:rPr>
        <w:t>В дальнейшем вам</w:t>
      </w:r>
      <w:r w:rsidR="00534E30" w:rsidRPr="00A312A7">
        <w:rPr>
          <w:rFonts w:eastAsia="Times New Roman" w:cs="Times New Roman"/>
          <w:b/>
          <w:bCs/>
          <w:color w:val="242424"/>
          <w:lang w:val="ru-RU"/>
        </w:rPr>
        <w:t xml:space="preserve"> могут</w:t>
      </w:r>
      <w:r w:rsidRPr="00A312A7">
        <w:rPr>
          <w:rFonts w:eastAsia="Times New Roman" w:cs="Times New Roman"/>
          <w:b/>
          <w:bCs/>
          <w:color w:val="242424"/>
          <w:lang w:val="ru-RU"/>
        </w:rPr>
        <w:t xml:space="preserve"> понадоб</w:t>
      </w:r>
      <w:r w:rsidR="00534E30" w:rsidRPr="00A312A7">
        <w:rPr>
          <w:rFonts w:eastAsia="Times New Roman" w:cs="Times New Roman"/>
          <w:b/>
          <w:bCs/>
          <w:color w:val="242424"/>
          <w:lang w:val="ru-RU"/>
        </w:rPr>
        <w:t>и</w:t>
      </w:r>
      <w:r w:rsidRPr="00A312A7">
        <w:rPr>
          <w:rFonts w:eastAsia="Times New Roman" w:cs="Times New Roman"/>
          <w:b/>
          <w:bCs/>
          <w:color w:val="242424"/>
          <w:lang w:val="ru-RU"/>
        </w:rPr>
        <w:t>т</w:t>
      </w:r>
      <w:r w:rsidR="00534E30" w:rsidRPr="00A312A7">
        <w:rPr>
          <w:rFonts w:eastAsia="Times New Roman" w:cs="Times New Roman"/>
          <w:b/>
          <w:bCs/>
          <w:color w:val="242424"/>
          <w:lang w:val="ru-RU"/>
        </w:rPr>
        <w:t>ь</w:t>
      </w:r>
      <w:r w:rsidRPr="00A312A7">
        <w:rPr>
          <w:rFonts w:eastAsia="Times New Roman" w:cs="Times New Roman"/>
          <w:b/>
          <w:bCs/>
          <w:color w:val="242424"/>
          <w:lang w:val="ru-RU"/>
        </w:rPr>
        <w:t>ся</w:t>
      </w:r>
      <w:r w:rsidRPr="00A312A7">
        <w:rPr>
          <w:rFonts w:eastAsia="Times New Roman" w:cs="Times New Roman"/>
          <w:color w:val="242424"/>
          <w:lang w:val="ru-RU"/>
        </w:rPr>
        <w:t>:</w:t>
      </w:r>
    </w:p>
    <w:p w14:paraId="33A9C312" w14:textId="4EDD94FF" w:rsidR="00F25C2A" w:rsidRPr="00A312A7" w:rsidRDefault="00416DA8" w:rsidP="004A12BF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р</w:t>
      </w:r>
      <w:r w:rsidR="00F25C2A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оссийский ИНН (индивидуальный номер налогоплательщика) – при открытии счета в банке;</w:t>
      </w:r>
    </w:p>
    <w:p w14:paraId="12AD4E40" w14:textId="77777777" w:rsidR="00F25C2A" w:rsidRPr="00A312A7" w:rsidRDefault="00F25C2A" w:rsidP="004A12BF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фотографии паспортного образца 3х4;</w:t>
      </w:r>
    </w:p>
    <w:p w14:paraId="1D9FB662" w14:textId="4D0ACC2B" w:rsidR="00236540" w:rsidRPr="00A312A7" w:rsidRDefault="00236540" w:rsidP="004A12BF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bookmarkStart w:id="1" w:name="_Hlk136250030"/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справка об отсутствии судимости (в МВД)</w:t>
      </w:r>
      <w:bookmarkEnd w:id="1"/>
      <w:r w:rsidR="0095499E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;</w:t>
      </w:r>
    </w:p>
    <w:p w14:paraId="13248BDF" w14:textId="2DDB3955" w:rsidR="00292F18" w:rsidRPr="00A312A7" w:rsidRDefault="00292F18" w:rsidP="004A12BF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документы, подтверждающие право на репатриацию, которые вы предоставляли консулу для получения визы (личные документы – оригиналы</w:t>
      </w:r>
      <w:r w:rsidR="00ED2DD0">
        <w:rPr>
          <w:rFonts w:eastAsia="Times New Roman" w:cs="Calibri"/>
          <w:color w:val="242424"/>
          <w:bdr w:val="none" w:sz="0" w:space="0" w:color="auto" w:frame="1"/>
          <w:lang w:val="ru-RU"/>
        </w:rPr>
        <w:t>, копии документов предков</w:t>
      </w:r>
      <w:r w:rsidR="00940874">
        <w:rPr>
          <w:rFonts w:eastAsia="Times New Roman" w:cs="Calibri"/>
          <w:color w:val="242424"/>
          <w:bdr w:val="none" w:sz="0" w:space="0" w:color="auto" w:frame="1"/>
          <w:lang w:val="ru-RU"/>
        </w:rPr>
        <w:t>)</w:t>
      </w:r>
    </w:p>
    <w:p w14:paraId="7C169B50" w14:textId="2CA9A802" w:rsidR="00F460BD" w:rsidRPr="00ED2DD0" w:rsidRDefault="00ED2DD0" w:rsidP="004A12BF">
      <w:pPr>
        <w:pStyle w:val="ListParagraph"/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</w:pPr>
      <w:r w:rsidRPr="00ED2DD0"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  <w:t>*</w:t>
      </w:r>
      <w:r w:rsidR="00F460BD" w:rsidRPr="00ED2DD0"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  <w:t>при оформлении документов в МВД</w:t>
      </w:r>
      <w:r w:rsidR="00F87ED6" w:rsidRPr="00ED2DD0"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  <w:t xml:space="preserve"> в отдельных случаях</w:t>
      </w:r>
      <w:r w:rsidR="00F460BD" w:rsidRPr="00ED2DD0"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  <w:t xml:space="preserve"> могут запросить дополнительные</w:t>
      </w:r>
      <w:r w:rsidR="00F87ED6" w:rsidRPr="00ED2DD0"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  <w:t xml:space="preserve"> справки и</w:t>
      </w:r>
      <w:r w:rsidR="00F460BD" w:rsidRPr="00ED2DD0"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  <w:t xml:space="preserve"> документы;</w:t>
      </w:r>
    </w:p>
    <w:p w14:paraId="0A5139D6" w14:textId="77777777" w:rsidR="00534E30" w:rsidRPr="00A312A7" w:rsidRDefault="00534E30" w:rsidP="004A12BF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дипломы об образовании (с вкладышами);</w:t>
      </w:r>
    </w:p>
    <w:p w14:paraId="69247E43" w14:textId="77777777" w:rsidR="00534E30" w:rsidRPr="00A312A7" w:rsidRDefault="00534E30" w:rsidP="004A12BF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школьникам – табель текущих оценок;</w:t>
      </w:r>
    </w:p>
    <w:p w14:paraId="380CC108" w14:textId="7F7ABB9C" w:rsidR="00534E30" w:rsidRPr="00A312A7" w:rsidRDefault="00534E30" w:rsidP="004A12BF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детям</w:t>
      </w:r>
      <w:r w:rsidR="008C7160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– сведения о сделанных прививках;</w:t>
      </w:r>
    </w:p>
    <w:p w14:paraId="5C5630F0" w14:textId="746F77A1" w:rsidR="00E55FE5" w:rsidRDefault="00E55FE5" w:rsidP="004A12BF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="Calibri"/>
          <w:color w:val="242424"/>
          <w:bdr w:val="none" w:sz="0" w:space="0" w:color="auto" w:frame="1"/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людям </w:t>
      </w:r>
      <w:r w:rsidR="0027112C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пенсионного возраста (женщинам старше 62 лет, мужчинам старше 67 лет) </w:t>
      </w:r>
      <w:r w:rsidR="00416DA8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–</w:t>
      </w:r>
      <w:r w:rsidR="0027112C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справки о размере российской пенсии;</w:t>
      </w:r>
    </w:p>
    <w:p w14:paraId="6A6905AE" w14:textId="2530F6B4" w:rsidR="0038386F" w:rsidRPr="00A312A7" w:rsidRDefault="001F4323" w:rsidP="004A12BF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eastAsia="Times New Roman" w:cstheme="minorHAnsi"/>
          <w:color w:val="242424"/>
          <w:bdr w:val="none" w:sz="0" w:space="0" w:color="auto" w:frame="1"/>
          <w:lang w:val="ru-RU"/>
        </w:rPr>
      </w:pPr>
      <w:r>
        <w:rPr>
          <w:rFonts w:cstheme="minorHAnsi"/>
          <w:lang w:val="ru-RU"/>
        </w:rPr>
        <w:t>С</w:t>
      </w:r>
      <w:r w:rsidR="0038386F">
        <w:rPr>
          <w:rFonts w:cstheme="minorHAnsi"/>
          <w:lang w:val="ru-RU"/>
        </w:rPr>
        <w:t xml:space="preserve">огласно требованиям МВД </w:t>
      </w:r>
      <w:proofErr w:type="gramStart"/>
      <w:r w:rsidR="0038386F">
        <w:rPr>
          <w:rFonts w:cstheme="minorHAnsi"/>
          <w:lang w:val="ru-RU"/>
        </w:rPr>
        <w:t>Израиля</w:t>
      </w:r>
      <w:proofErr w:type="gramEnd"/>
      <w:r w:rsidR="0038386F" w:rsidRPr="00A312A7">
        <w:rPr>
          <w:rFonts w:cstheme="minorHAnsi"/>
          <w:lang w:val="ru-RU"/>
        </w:rPr>
        <w:t xml:space="preserve"> должен быть проставлен </w:t>
      </w:r>
      <w:r w:rsidR="0038386F" w:rsidRPr="00A312A7">
        <w:rPr>
          <w:rFonts w:cstheme="minorHAnsi"/>
          <w:b/>
          <w:bCs/>
          <w:lang w:val="ru-RU"/>
        </w:rPr>
        <w:t>АПОСТИЛЬ</w:t>
      </w:r>
      <w:r w:rsidR="0038386F" w:rsidRPr="00A312A7">
        <w:rPr>
          <w:rFonts w:cstheme="minorHAnsi"/>
          <w:lang w:val="ru-RU"/>
        </w:rPr>
        <w:t>:</w:t>
      </w:r>
    </w:p>
    <w:p w14:paraId="5A0BD13B" w14:textId="5627817C" w:rsidR="0038386F" w:rsidRPr="00A312A7" w:rsidRDefault="001620EC" w:rsidP="004A12BF">
      <w:pPr>
        <w:pStyle w:val="ListParagraph"/>
        <w:numPr>
          <w:ilvl w:val="0"/>
          <w:numId w:val="5"/>
        </w:numPr>
        <w:bidi w:val="0"/>
        <w:spacing w:after="0"/>
        <w:ind w:left="709" w:hanging="283"/>
        <w:jc w:val="both"/>
        <w:rPr>
          <w:rFonts w:eastAsia="Times New Roman" w:cs="Calibri"/>
          <w:color w:val="242424"/>
          <w:bdr w:val="none" w:sz="0" w:space="0" w:color="auto" w:frame="1"/>
          <w:lang w:val="ru-RU"/>
        </w:rPr>
      </w:pPr>
      <w:r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на </w:t>
      </w:r>
      <w:r w:rsidR="0038386F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все </w:t>
      </w:r>
      <w:r w:rsidR="0038386F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личные </w:t>
      </w:r>
      <w:r w:rsidR="0038386F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гражданские документы – свидетельства о рождении/смерти</w:t>
      </w:r>
      <w:r w:rsidR="004A12BF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супруга</w:t>
      </w:r>
      <w:r w:rsidR="0038386F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/браке/разводе</w:t>
      </w:r>
      <w:r w:rsidR="004A12BF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/установлении отцовства </w:t>
      </w:r>
      <w:r w:rsidR="0038386F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и т. д., выданные </w:t>
      </w:r>
      <w:r w:rsidR="0038386F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отделами ЗАГС </w:t>
      </w:r>
      <w:r w:rsidR="0038386F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после </w:t>
      </w:r>
      <w:r w:rsidR="0038386F" w:rsidRPr="00940874">
        <w:rPr>
          <w:rFonts w:eastAsia="Times New Roman" w:cs="Calibri"/>
          <w:color w:val="242424"/>
          <w:bdr w:val="none" w:sz="0" w:space="0" w:color="auto" w:frame="1"/>
          <w:rtl/>
          <w:lang w:val="ru-RU"/>
        </w:rPr>
        <w:t>01.01.1998</w:t>
      </w:r>
      <w:r w:rsidR="0038386F" w:rsidRPr="00940874">
        <w:rPr>
          <w:rFonts w:eastAsia="Times New Roman" w:cs="Calibri"/>
          <w:color w:val="242424"/>
          <w:bdr w:val="none" w:sz="0" w:space="0" w:color="auto" w:frame="1"/>
          <w:lang w:val="ru-RU"/>
        </w:rPr>
        <w:t>;</w:t>
      </w:r>
    </w:p>
    <w:p w14:paraId="1266A94A" w14:textId="778BCA4A" w:rsidR="0038386F" w:rsidRDefault="001620EC" w:rsidP="004A12BF">
      <w:pPr>
        <w:pStyle w:val="ListParagraph"/>
        <w:numPr>
          <w:ilvl w:val="0"/>
          <w:numId w:val="5"/>
        </w:numPr>
        <w:bidi w:val="0"/>
        <w:ind w:left="709" w:hanging="283"/>
        <w:jc w:val="both"/>
        <w:rPr>
          <w:rFonts w:eastAsia="Times New Roman" w:cs="Calibri"/>
          <w:color w:val="242424"/>
          <w:bdr w:val="none" w:sz="0" w:space="0" w:color="auto" w:frame="1"/>
          <w:lang w:val="ru-RU"/>
        </w:rPr>
      </w:pPr>
      <w:r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на </w:t>
      </w:r>
      <w:r w:rsidR="0038386F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все повторно выданные </w:t>
      </w:r>
      <w:r w:rsidR="004A12BF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личные </w:t>
      </w:r>
      <w:r w:rsidR="0038386F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гражданские </w:t>
      </w:r>
      <w:r w:rsidR="0038386F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документы, независимо от года выдачи</w:t>
      </w:r>
      <w:r w:rsidR="0038386F">
        <w:rPr>
          <w:rFonts w:eastAsia="Times New Roman" w:cs="Calibri"/>
          <w:color w:val="242424"/>
          <w:bdr w:val="none" w:sz="0" w:space="0" w:color="auto" w:frame="1"/>
          <w:lang w:val="ru-RU"/>
        </w:rPr>
        <w:t>;</w:t>
      </w:r>
    </w:p>
    <w:p w14:paraId="07794218" w14:textId="7DBEC849" w:rsidR="0038386F" w:rsidRDefault="001620EC" w:rsidP="004A12BF">
      <w:pPr>
        <w:pStyle w:val="ListParagraph"/>
        <w:numPr>
          <w:ilvl w:val="0"/>
          <w:numId w:val="5"/>
        </w:numPr>
        <w:bidi w:val="0"/>
        <w:ind w:left="709" w:hanging="283"/>
        <w:jc w:val="both"/>
        <w:rPr>
          <w:rFonts w:eastAsia="Times New Roman" w:cs="Calibri"/>
          <w:color w:val="242424"/>
          <w:bdr w:val="none" w:sz="0" w:space="0" w:color="auto" w:frame="1"/>
          <w:lang w:val="ru-RU"/>
        </w:rPr>
      </w:pPr>
      <w:r>
        <w:rPr>
          <w:rFonts w:eastAsia="Times New Roman" w:cs="Calibri"/>
          <w:color w:val="242424"/>
          <w:bdr w:val="none" w:sz="0" w:space="0" w:color="auto" w:frame="1"/>
          <w:lang w:val="ru-RU"/>
        </w:rPr>
        <w:t>на с</w:t>
      </w:r>
      <w:r w:rsidR="0038386F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правк</w:t>
      </w:r>
      <w:r>
        <w:rPr>
          <w:rFonts w:eastAsia="Times New Roman" w:cs="Calibri"/>
          <w:color w:val="242424"/>
          <w:bdr w:val="none" w:sz="0" w:space="0" w:color="auto" w:frame="1"/>
          <w:lang w:val="ru-RU"/>
        </w:rPr>
        <w:t>у</w:t>
      </w:r>
      <w:r w:rsidR="0038386F"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об отсутствии судимости. </w:t>
      </w:r>
    </w:p>
    <w:p w14:paraId="16A967BA" w14:textId="2D6518F8" w:rsidR="00001B0D" w:rsidRPr="004850F3" w:rsidRDefault="001F4323" w:rsidP="004A12BF">
      <w:pPr>
        <w:bidi w:val="0"/>
        <w:jc w:val="both"/>
        <w:rPr>
          <w:lang w:val="ru-RU"/>
        </w:rPr>
      </w:pPr>
      <w:r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  <w:t>*</w:t>
      </w:r>
      <w:r w:rsidR="00262A3F" w:rsidRPr="00940874"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  <w:t>Информация может меняться в соответствии с новыми распоряжениями/уточнениями государственных органо</w:t>
      </w:r>
      <w:r w:rsidR="00001B0D"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  <w:t>в</w:t>
      </w:r>
      <w:r w:rsidR="00940874">
        <w:rPr>
          <w:rFonts w:eastAsia="Times New Roman" w:cs="Calibri"/>
          <w:i/>
          <w:iCs/>
          <w:color w:val="242424"/>
          <w:bdr w:val="none" w:sz="0" w:space="0" w:color="auto" w:frame="1"/>
          <w:lang w:val="ru-RU"/>
        </w:rPr>
        <w:t>.</w:t>
      </w:r>
      <w:r w:rsidR="00001B0D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</w:p>
    <w:p w14:paraId="64FF7EA2" w14:textId="77777777" w:rsidR="00ED2DD0" w:rsidRDefault="00A312A7" w:rsidP="004A12BF">
      <w:pPr>
        <w:bidi w:val="0"/>
        <w:spacing w:after="0"/>
        <w:jc w:val="both"/>
        <w:rPr>
          <w:lang w:val="ru-RU"/>
        </w:rPr>
      </w:pP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Для получения дополнительной информации обращайтесь</w:t>
      </w:r>
      <w:r w:rsidR="00ED2DD0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r w:rsidRPr="00A312A7">
        <w:rPr>
          <w:rFonts w:eastAsia="Times New Roman" w:cs="Calibri"/>
          <w:color w:val="242424"/>
          <w:bdr w:val="none" w:sz="0" w:space="0" w:color="auto" w:frame="1"/>
          <w:lang w:val="ru-RU"/>
        </w:rPr>
        <w:t>в Глобальный информационный центр ЕА Сохнут по тел. 8-800-333-74-60 (звонок из России бесплатный)</w:t>
      </w:r>
      <w:r w:rsidR="00ED2DD0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 </w:t>
      </w:r>
      <w:r w:rsidR="00ED2DD0" w:rsidRPr="00ED2DD0">
        <w:rPr>
          <w:rFonts w:eastAsia="Times New Roman" w:cs="Calibri"/>
          <w:color w:val="242424"/>
          <w:bdr w:val="none" w:sz="0" w:space="0" w:color="auto" w:frame="1"/>
          <w:lang w:val="ru-RU"/>
        </w:rPr>
        <w:t xml:space="preserve">или напишите по электронному адресу </w:t>
      </w:r>
      <w:r w:rsidR="00ED2DD0">
        <w:rPr>
          <w:lang w:val="ru-RU"/>
        </w:rPr>
        <w:t xml:space="preserve"> </w:t>
      </w:r>
    </w:p>
    <w:p w14:paraId="7257499B" w14:textId="754DE73C" w:rsidR="00ED2DD0" w:rsidRPr="00ED2DD0" w:rsidRDefault="00000000" w:rsidP="004A12BF">
      <w:pPr>
        <w:bidi w:val="0"/>
        <w:spacing w:after="0"/>
        <w:jc w:val="both"/>
        <w:rPr>
          <w:rFonts w:eastAsia="Times New Roman" w:cs="Calibri"/>
          <w:color w:val="242424"/>
          <w:bdr w:val="none" w:sz="0" w:space="0" w:color="auto" w:frame="1"/>
          <w:lang w:val="ru-RU"/>
        </w:rPr>
      </w:pPr>
      <w:hyperlink r:id="rId5" w:history="1">
        <w:r w:rsidR="00ED2DD0" w:rsidRPr="002F5441">
          <w:rPr>
            <w:rStyle w:val="Hyperlink"/>
            <w:lang w:val="ru-RU"/>
          </w:rPr>
          <w:t>Gci-Ru@jafi.org</w:t>
        </w:r>
      </w:hyperlink>
    </w:p>
    <w:p w14:paraId="6BC2C862" w14:textId="77777777" w:rsidR="00ED2DD0" w:rsidRPr="00ED2DD0" w:rsidRDefault="00ED2DD0" w:rsidP="00ED2DD0">
      <w:pPr>
        <w:jc w:val="center"/>
        <w:rPr>
          <w:rFonts w:eastAsia="Times New Roman" w:cs="Calibri"/>
          <w:color w:val="242424"/>
          <w:bdr w:val="none" w:sz="0" w:space="0" w:color="auto" w:frame="1"/>
          <w:lang w:val="ru-RU"/>
        </w:rPr>
      </w:pPr>
    </w:p>
    <w:sectPr w:rsidR="00ED2DD0" w:rsidRPr="00ED2DD0" w:rsidSect="0095499E">
      <w:pgSz w:w="11906" w:h="16838"/>
      <w:pgMar w:top="720" w:right="720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1692"/>
    <w:multiLevelType w:val="hybridMultilevel"/>
    <w:tmpl w:val="353E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6A39"/>
    <w:multiLevelType w:val="hybridMultilevel"/>
    <w:tmpl w:val="D228EE2E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734F73D9"/>
    <w:multiLevelType w:val="hybridMultilevel"/>
    <w:tmpl w:val="30B4F05E"/>
    <w:lvl w:ilvl="0" w:tplc="201070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8AC3E5D"/>
    <w:multiLevelType w:val="hybridMultilevel"/>
    <w:tmpl w:val="8206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E1282"/>
    <w:multiLevelType w:val="hybridMultilevel"/>
    <w:tmpl w:val="67B2B3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3183944">
    <w:abstractNumId w:val="1"/>
  </w:num>
  <w:num w:numId="2" w16cid:durableId="1274821592">
    <w:abstractNumId w:val="0"/>
  </w:num>
  <w:num w:numId="3" w16cid:durableId="647827677">
    <w:abstractNumId w:val="3"/>
  </w:num>
  <w:num w:numId="4" w16cid:durableId="376244533">
    <w:abstractNumId w:val="2"/>
  </w:num>
  <w:num w:numId="5" w16cid:durableId="1191838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CF"/>
    <w:rsid w:val="00001B0D"/>
    <w:rsid w:val="000731E8"/>
    <w:rsid w:val="000A570E"/>
    <w:rsid w:val="000D04E2"/>
    <w:rsid w:val="00125C3C"/>
    <w:rsid w:val="001620EC"/>
    <w:rsid w:val="0017416F"/>
    <w:rsid w:val="001C3A6B"/>
    <w:rsid w:val="001E2406"/>
    <w:rsid w:val="001F4323"/>
    <w:rsid w:val="0022016F"/>
    <w:rsid w:val="00236540"/>
    <w:rsid w:val="00262A3F"/>
    <w:rsid w:val="0027112C"/>
    <w:rsid w:val="00292F18"/>
    <w:rsid w:val="0031461F"/>
    <w:rsid w:val="00332B07"/>
    <w:rsid w:val="00377BCF"/>
    <w:rsid w:val="0038386F"/>
    <w:rsid w:val="004067D3"/>
    <w:rsid w:val="00416DA8"/>
    <w:rsid w:val="004270BA"/>
    <w:rsid w:val="0045116E"/>
    <w:rsid w:val="00451238"/>
    <w:rsid w:val="004574D3"/>
    <w:rsid w:val="004850F3"/>
    <w:rsid w:val="004A12BF"/>
    <w:rsid w:val="004B6256"/>
    <w:rsid w:val="005038A0"/>
    <w:rsid w:val="00534E30"/>
    <w:rsid w:val="00565926"/>
    <w:rsid w:val="00607C8E"/>
    <w:rsid w:val="0061763E"/>
    <w:rsid w:val="0065220B"/>
    <w:rsid w:val="006755B5"/>
    <w:rsid w:val="00680169"/>
    <w:rsid w:val="006C0E78"/>
    <w:rsid w:val="007C1155"/>
    <w:rsid w:val="0083389C"/>
    <w:rsid w:val="00846378"/>
    <w:rsid w:val="008C7160"/>
    <w:rsid w:val="008E331F"/>
    <w:rsid w:val="00940874"/>
    <w:rsid w:val="0095499E"/>
    <w:rsid w:val="009831AC"/>
    <w:rsid w:val="009A31AA"/>
    <w:rsid w:val="00A312A7"/>
    <w:rsid w:val="00BA2994"/>
    <w:rsid w:val="00BD4804"/>
    <w:rsid w:val="00C1128F"/>
    <w:rsid w:val="00C568CC"/>
    <w:rsid w:val="00C773C0"/>
    <w:rsid w:val="00C8551F"/>
    <w:rsid w:val="00CC4D54"/>
    <w:rsid w:val="00D54729"/>
    <w:rsid w:val="00D64C72"/>
    <w:rsid w:val="00D73770"/>
    <w:rsid w:val="00E55FE5"/>
    <w:rsid w:val="00E629D3"/>
    <w:rsid w:val="00EC03CD"/>
    <w:rsid w:val="00ED2DD0"/>
    <w:rsid w:val="00EE6CF8"/>
    <w:rsid w:val="00F01545"/>
    <w:rsid w:val="00F25C2A"/>
    <w:rsid w:val="00F41A0A"/>
    <w:rsid w:val="00F460BD"/>
    <w:rsid w:val="00F571F3"/>
    <w:rsid w:val="00F87ED6"/>
    <w:rsid w:val="00F92F9C"/>
    <w:rsid w:val="00F9337B"/>
    <w:rsid w:val="00F9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08CBA"/>
  <w15:docId w15:val="{83F52EFD-200D-40A3-9A2B-01199F3E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B0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i-Ru@jaf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Jafi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Kozlovski(dvorkin), Lena</dc:creator>
  <cp:keywords/>
  <dc:description/>
  <cp:lastModifiedBy>The Global Center For Israel - Russian</cp:lastModifiedBy>
  <cp:revision>3</cp:revision>
  <cp:lastPrinted>2023-12-04T08:54:00Z</cp:lastPrinted>
  <dcterms:created xsi:type="dcterms:W3CDTF">2023-12-07T14:34:00Z</dcterms:created>
  <dcterms:modified xsi:type="dcterms:W3CDTF">2023-12-08T11:29:00Z</dcterms:modified>
</cp:coreProperties>
</file>